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B0" w:rsidRPr="00083313" w:rsidRDefault="00A679B0" w:rsidP="00A679B0">
      <w:pPr>
        <w:pStyle w:val="2"/>
        <w:shd w:val="clear" w:color="auto" w:fill="FFFFFF"/>
        <w:spacing w:before="96"/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</w:pPr>
      <w:r w:rsidRPr="00083313"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  <w:t>Upon Arrival Checklists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1451"/>
        <w:gridCol w:w="1284"/>
        <w:gridCol w:w="1838"/>
      </w:tblGrid>
      <w:tr w:rsidR="00A679B0" w:rsidRPr="00E95A3A" w:rsidTr="00A679B0">
        <w:trPr>
          <w:tblHeader/>
        </w:trPr>
        <w:tc>
          <w:tcPr>
            <w:tcW w:w="4998" w:type="dxa"/>
            <w:shd w:val="clear" w:color="auto" w:fill="B8CCE4" w:themeFill="accent1" w:themeFillTint="66"/>
          </w:tcPr>
          <w:p w:rsidR="00A679B0" w:rsidRPr="0034175F" w:rsidRDefault="00A679B0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451" w:type="dxa"/>
            <w:shd w:val="clear" w:color="auto" w:fill="B8CCE4" w:themeFill="accent1" w:themeFillTint="66"/>
          </w:tcPr>
          <w:p w:rsidR="00A679B0" w:rsidRPr="0034175F" w:rsidRDefault="00A679B0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Foreign nationals</w:t>
            </w:r>
          </w:p>
        </w:tc>
        <w:tc>
          <w:tcPr>
            <w:tcW w:w="1284" w:type="dxa"/>
            <w:shd w:val="clear" w:color="auto" w:fill="B8CCE4" w:themeFill="accent1" w:themeFillTint="66"/>
          </w:tcPr>
          <w:p w:rsidR="00A679B0" w:rsidRPr="0034175F" w:rsidRDefault="00A679B0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Russian citizens</w:t>
            </w:r>
          </w:p>
        </w:tc>
        <w:tc>
          <w:tcPr>
            <w:tcW w:w="1838" w:type="dxa"/>
            <w:shd w:val="clear" w:color="auto" w:fill="B8CCE4" w:themeFill="accent1" w:themeFillTint="66"/>
          </w:tcPr>
          <w:p w:rsidR="00A679B0" w:rsidRPr="0034175F" w:rsidRDefault="00A679B0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When should this be done?</w:t>
            </w:r>
          </w:p>
        </w:tc>
      </w:tr>
      <w:tr w:rsidR="00A679B0" w:rsidRPr="00E95A3A" w:rsidTr="00A679B0">
        <w:tc>
          <w:tcPr>
            <w:tcW w:w="499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6" w:history="1"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Fill out a migration card or have it filled out by an officer at passport control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Upon entering the country, before going through passport control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7" w:history="1"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Check in at the HSE guesthouse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/a rented apartment.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Upon arrival</w:t>
            </w:r>
          </w:p>
        </w:tc>
      </w:tr>
      <w:tr w:rsidR="00A679B0" w:rsidRPr="00E95A3A" w:rsidTr="00A679B0">
        <w:tc>
          <w:tcPr>
            <w:tcW w:w="4998" w:type="dxa"/>
          </w:tcPr>
          <w:p w:rsidR="00A679B0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Submit the documents for your registration </w:t>
            </w:r>
            <w:r w:rsidRPr="006D153A">
              <w:rPr>
                <w:rFonts w:ascii="Bookman Old Style" w:hAnsi="Bookman Old Style"/>
                <w:sz w:val="24"/>
                <w:szCs w:val="24"/>
                <w:lang w:val="en-US"/>
              </w:rPr>
              <w:t>(for more information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, please</w:t>
            </w:r>
            <w:r w:rsidRPr="006D153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see: https://ifaculty.hse.ru/migrationreg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):</w:t>
            </w:r>
          </w:p>
          <w:p w:rsidR="00A679B0" w:rsidRPr="0038659E" w:rsidRDefault="00A679B0" w:rsidP="00A679B0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8659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 copy of all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pages in your </w:t>
            </w:r>
            <w:r w:rsidRPr="0038659E">
              <w:rPr>
                <w:rFonts w:ascii="Bookman Old Style" w:hAnsi="Bookman Old Style"/>
                <w:sz w:val="24"/>
                <w:szCs w:val="24"/>
                <w:lang w:val="en-US"/>
              </w:rPr>
              <w:t>passport;</w:t>
            </w:r>
          </w:p>
          <w:p w:rsidR="00A679B0" w:rsidRPr="0038659E" w:rsidRDefault="00A679B0" w:rsidP="00A679B0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gramStart"/>
            <w:r w:rsidRPr="0038659E">
              <w:rPr>
                <w:rFonts w:ascii="Bookman Old Style" w:hAnsi="Bookman Old Style"/>
                <w:sz w:val="24"/>
                <w:szCs w:val="24"/>
                <w:lang w:val="en-US"/>
              </w:rPr>
              <w:t>a</w:t>
            </w:r>
            <w:proofErr w:type="gramEnd"/>
            <w:r w:rsidRPr="0038659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copy of your migration card.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Within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3 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days of your arrival</w:t>
            </w:r>
          </w:p>
        </w:tc>
      </w:tr>
      <w:tr w:rsidR="00A679B0" w:rsidRPr="00E95A3A" w:rsidTr="00A679B0">
        <w:tc>
          <w:tcPr>
            <w:tcW w:w="499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8" w:history="1"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Obtain your registration </w:t>
              </w:r>
              <w:r>
                <w:rPr>
                  <w:rFonts w:ascii="Bookman Old Style" w:hAnsi="Bookman Old Style"/>
                  <w:sz w:val="24"/>
                  <w:szCs w:val="24"/>
                  <w:lang w:val="en-US"/>
                </w:rPr>
                <w:t>slip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Once it is ready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(usually within 3-5 working days after submitting the documents)</w:t>
            </w:r>
          </w:p>
        </w:tc>
      </w:tr>
      <w:tr w:rsidR="00A679B0" w:rsidRPr="00E95A3A" w:rsidTr="00A679B0">
        <w:tc>
          <w:tcPr>
            <w:tcW w:w="499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9" w:history="1"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Obtain your HQS card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(work permit).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nearest day after 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your arrival (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not including weekends and Wednesdays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)</w:t>
            </w:r>
          </w:p>
        </w:tc>
      </w:tr>
      <w:tr w:rsidR="00A679B0" w:rsidRPr="00E95A3A" w:rsidTr="00A679B0">
        <w:tc>
          <w:tcPr>
            <w:tcW w:w="499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0" w:history="1"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Fill out </w:t>
              </w:r>
              <w:r>
                <w:rPr>
                  <w:rFonts w:ascii="Bookman Old Style" w:hAnsi="Bookman Old Style"/>
                  <w:sz w:val="24"/>
                  <w:szCs w:val="24"/>
                  <w:lang w:val="en-US"/>
                </w:rPr>
                <w:t>an</w:t>
              </w:r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application form for a VTB bank card (if you haven't done it earlier)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On the first day of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your 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employment or earlier</w:t>
            </w:r>
          </w:p>
        </w:tc>
      </w:tr>
      <w:tr w:rsidR="00A679B0" w:rsidRPr="00E95A3A" w:rsidTr="00A679B0">
        <w:tc>
          <w:tcPr>
            <w:tcW w:w="4998" w:type="dxa"/>
          </w:tcPr>
          <w:p w:rsidR="00A679B0" w:rsidRPr="00677B70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Attend HR Procedures Day.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77B70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On the day indicated in the invitation e-mail (sent by International Faculty Support Unit)</w:t>
            </w:r>
          </w:p>
        </w:tc>
      </w:tr>
      <w:tr w:rsidR="00A679B0" w:rsidRPr="00D4677A" w:rsidTr="00A679B0">
        <w:tc>
          <w:tcPr>
            <w:tcW w:w="499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1" w:history="1"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Obtain your HSE entrance pass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On HR Procedures Day</w:t>
            </w:r>
          </w:p>
        </w:tc>
      </w:tr>
      <w:tr w:rsidR="00A679B0" w:rsidRPr="00D4677A" w:rsidTr="00A679B0">
        <w:tc>
          <w:tcPr>
            <w:tcW w:w="499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2" w:anchor="library" w:history="1"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Obtain your library card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On HR Procedures Day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3" w:history="1">
              <w:r>
                <w:rPr>
                  <w:rFonts w:ascii="Bookman Old Style" w:hAnsi="Bookman Old Style"/>
                  <w:noProof/>
                  <w:sz w:val="24"/>
                  <w:szCs w:val="24"/>
                  <w:lang w:val="en-US"/>
                </w:rPr>
                <w:t>Get access to your workplace</w:t>
              </w:r>
            </w:hyperlink>
            <w:r>
              <w:rPr>
                <w:rFonts w:ascii="Bookman Old Style" w:hAnsi="Bookman Old Style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week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4" w:history="1"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Get your HSE e</w:t>
              </w:r>
              <w:r>
                <w:rPr>
                  <w:rFonts w:ascii="Bookman Old Style" w:hAnsi="Bookman Old Style"/>
                  <w:sz w:val="24"/>
                  <w:szCs w:val="24"/>
                  <w:lang w:val="en-US"/>
                </w:rPr>
                <w:t>-</w:t>
              </w:r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mail account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week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5" w:history="1"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Edit your profile on </w:t>
              </w:r>
              <w:r>
                <w:rPr>
                  <w:rFonts w:ascii="Bookman Old Style" w:hAnsi="Bookman Old Style"/>
                  <w:sz w:val="24"/>
                  <w:szCs w:val="24"/>
                  <w:lang w:val="en-US"/>
                </w:rPr>
                <w:t>HSE’s</w:t>
              </w:r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website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month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6" w:history="1"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Order</w:t>
              </w:r>
              <w:r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your</w:t>
              </w:r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HSE business cards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month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Discuss your teaching schedule and office hours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with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your department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month</w:t>
            </w:r>
          </w:p>
        </w:tc>
      </w:tr>
      <w:tr w:rsidR="00A679B0" w:rsidRPr="00E95A3A" w:rsidTr="00A679B0">
        <w:tc>
          <w:tcPr>
            <w:tcW w:w="4998" w:type="dxa"/>
          </w:tcPr>
          <w:p w:rsidR="00A679B0" w:rsidRPr="00677B70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7" w:history="1">
              <w:r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Obtain your VTB bank card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77B70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3-4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weeks after your application is submitted (or shortly after your arrival, if you submitted the application earlier by 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mail)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Attend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meetings, workshops and mixers organized as per your Orientation Session plan.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From September to December</w:t>
            </w:r>
          </w:p>
        </w:tc>
      </w:tr>
    </w:tbl>
    <w:p w:rsidR="00A679B0" w:rsidRPr="00A679B0" w:rsidRDefault="00A679B0">
      <w:pPr>
        <w:rPr>
          <w:lang w:val="en-US"/>
        </w:rPr>
      </w:pPr>
    </w:p>
    <w:sectPr w:rsidR="00A679B0" w:rsidRPr="00A6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1A45"/>
    <w:multiLevelType w:val="hybridMultilevel"/>
    <w:tmpl w:val="DC5E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F3"/>
    <w:rsid w:val="006021F3"/>
    <w:rsid w:val="00A679B0"/>
    <w:rsid w:val="00D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9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9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culty.hse.ru/migrationreg/" TargetMode="External"/><Relationship Id="rId13" Type="http://schemas.openxmlformats.org/officeDocument/2006/relationships/hyperlink" Target="http://ifaculty.hse.ru/workplac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e.ru/en/hotel" TargetMode="External"/><Relationship Id="rId12" Type="http://schemas.openxmlformats.org/officeDocument/2006/relationships/hyperlink" Target="http://ifaculty.hse.ru/facilities/" TargetMode="External"/><Relationship Id="rId17" Type="http://schemas.openxmlformats.org/officeDocument/2006/relationships/hyperlink" Target="http://ifaculty.hse.ru/bankaccou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ifaculty.hse.ru/workpla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faculty.hse.ru/migrationreg/" TargetMode="External"/><Relationship Id="rId11" Type="http://schemas.openxmlformats.org/officeDocument/2006/relationships/hyperlink" Target="http://ifaculty.hse.ru/enteringbuilding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faculty.hse.ru/emailprofile/" TargetMode="External"/><Relationship Id="rId10" Type="http://schemas.openxmlformats.org/officeDocument/2006/relationships/hyperlink" Target="http://ifaculty.hse.ru/bankaccoun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faculty.hse.ru/hqs/" TargetMode="External"/><Relationship Id="rId14" Type="http://schemas.openxmlformats.org/officeDocument/2006/relationships/hyperlink" Target="http://ifaculty.hse.ru/emailprof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2</cp:revision>
  <dcterms:created xsi:type="dcterms:W3CDTF">2018-08-27T12:15:00Z</dcterms:created>
  <dcterms:modified xsi:type="dcterms:W3CDTF">2018-08-27T12:16:00Z</dcterms:modified>
</cp:coreProperties>
</file>